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64" w:rsidRDefault="00D5226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780C49" w:rsidRDefault="00CB17A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FC6">
        <w:rPr>
          <w:rFonts w:ascii="Arial" w:hAnsi="Arial" w:cs="Arial"/>
          <w:b/>
          <w:i/>
          <w:sz w:val="28"/>
          <w:szCs w:val="28"/>
        </w:rPr>
        <w:t>W</w:t>
      </w:r>
      <w:r w:rsidR="00B767F9" w:rsidRPr="00656FC6">
        <w:rPr>
          <w:rFonts w:ascii="Arial" w:hAnsi="Arial" w:cs="Arial"/>
          <w:b/>
          <w:i/>
          <w:sz w:val="28"/>
          <w:szCs w:val="28"/>
        </w:rPr>
        <w:t>O</w:t>
      </w:r>
      <w:r w:rsidR="00656FC6" w:rsidRPr="00656FC6">
        <w:rPr>
          <w:rFonts w:ascii="Arial" w:hAnsi="Arial" w:cs="Arial"/>
          <w:b/>
          <w:i/>
          <w:sz w:val="28"/>
          <w:szCs w:val="28"/>
        </w:rPr>
        <w:t xml:space="preserve">W tra i protagonisti </w:t>
      </w:r>
      <w:r w:rsidR="00B46DCF">
        <w:rPr>
          <w:rFonts w:ascii="Arial" w:hAnsi="Arial" w:cs="Arial"/>
          <w:b/>
          <w:i/>
          <w:sz w:val="28"/>
          <w:szCs w:val="28"/>
        </w:rPr>
        <w:t>dell’</w:t>
      </w:r>
      <w:r w:rsidR="00656FC6">
        <w:rPr>
          <w:rFonts w:ascii="Arial" w:hAnsi="Arial" w:cs="Arial"/>
          <w:b/>
          <w:i/>
          <w:sz w:val="28"/>
          <w:szCs w:val="28"/>
        </w:rPr>
        <w:t>e-</w:t>
      </w:r>
      <w:proofErr w:type="spellStart"/>
      <w:r w:rsidR="00656FC6">
        <w:rPr>
          <w:rFonts w:ascii="Arial" w:hAnsi="Arial" w:cs="Arial"/>
          <w:b/>
          <w:i/>
          <w:sz w:val="28"/>
          <w:szCs w:val="28"/>
        </w:rPr>
        <w:t>mobility</w:t>
      </w:r>
      <w:proofErr w:type="spellEnd"/>
      <w:r w:rsidR="00656FC6">
        <w:rPr>
          <w:rFonts w:ascii="Arial" w:hAnsi="Arial" w:cs="Arial"/>
          <w:b/>
          <w:i/>
          <w:sz w:val="28"/>
          <w:szCs w:val="28"/>
        </w:rPr>
        <w:t xml:space="preserve"> </w:t>
      </w:r>
      <w:r w:rsidR="00656FC6" w:rsidRPr="00656FC6">
        <w:rPr>
          <w:rFonts w:ascii="Arial" w:hAnsi="Arial" w:cs="Arial"/>
          <w:b/>
          <w:i/>
          <w:sz w:val="28"/>
          <w:szCs w:val="28"/>
        </w:rPr>
        <w:t>a EICMA 2021</w:t>
      </w:r>
    </w:p>
    <w:p w:rsidR="00210087" w:rsidRDefault="00210087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210087" w:rsidRPr="00DE1499" w:rsidRDefault="00210087" w:rsidP="00CB17A4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DE1499">
        <w:rPr>
          <w:rFonts w:ascii="Arial" w:hAnsi="Arial" w:cs="Arial"/>
          <w:b/>
          <w:i/>
        </w:rPr>
        <w:t xml:space="preserve">L’offerta si allarga con l’ingresso in gamma del WOW Delivery </w:t>
      </w:r>
    </w:p>
    <w:p w:rsidR="00656FC6" w:rsidRPr="00DE1499" w:rsidRDefault="00656FC6" w:rsidP="00656FC6">
      <w:pPr>
        <w:spacing w:after="0" w:line="360" w:lineRule="auto"/>
        <w:jc w:val="both"/>
        <w:rPr>
          <w:rFonts w:ascii="Arial" w:hAnsi="Arial" w:cs="Arial"/>
          <w:i/>
        </w:rPr>
      </w:pPr>
    </w:p>
    <w:p w:rsidR="00656FC6" w:rsidRPr="00DE1499" w:rsidRDefault="00656FC6" w:rsidP="00656FC6">
      <w:pPr>
        <w:spacing w:after="0" w:line="360" w:lineRule="auto"/>
        <w:jc w:val="both"/>
        <w:rPr>
          <w:rFonts w:ascii="Arial" w:hAnsi="Arial" w:cs="Arial"/>
          <w:i/>
        </w:rPr>
      </w:pPr>
    </w:p>
    <w:p w:rsidR="007E7F3D" w:rsidRPr="00DE1499" w:rsidRDefault="00310870" w:rsidP="00656FC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Saronno, 04</w:t>
      </w:r>
      <w:r w:rsidR="00656FC6" w:rsidRPr="00752D78">
        <w:rPr>
          <w:rFonts w:ascii="Arial" w:hAnsi="Arial" w:cs="Arial"/>
          <w:i/>
        </w:rPr>
        <w:t xml:space="preserve"> novembre 2021 – </w:t>
      </w:r>
      <w:r w:rsidR="00656FC6" w:rsidRPr="00752D78">
        <w:rPr>
          <w:rFonts w:ascii="Arial" w:hAnsi="Arial" w:cs="Arial"/>
        </w:rPr>
        <w:t>WOW, il brand 100% italiano</w:t>
      </w:r>
      <w:r w:rsidR="009E64BD" w:rsidRPr="00752D78">
        <w:rPr>
          <w:rFonts w:ascii="Arial" w:hAnsi="Arial" w:cs="Arial"/>
        </w:rPr>
        <w:t xml:space="preserve"> a zero emissioni</w:t>
      </w:r>
      <w:r w:rsidR="007E7F3D" w:rsidRPr="00752D78">
        <w:rPr>
          <w:rFonts w:ascii="Arial" w:hAnsi="Arial" w:cs="Arial"/>
        </w:rPr>
        <w:t>, parteciperà alla 78°</w:t>
      </w:r>
      <w:r w:rsidR="007E7F3D" w:rsidRPr="00DE1499">
        <w:rPr>
          <w:rFonts w:ascii="Arial" w:hAnsi="Arial" w:cs="Arial"/>
        </w:rPr>
        <w:t xml:space="preserve"> Edizione dell’Esposizione internazionale delle due ruote, in programma dal 23 al 28 novembre prossimi </w:t>
      </w:r>
      <w:r w:rsidR="00395492" w:rsidRPr="00DE1499">
        <w:rPr>
          <w:rFonts w:ascii="Arial" w:hAnsi="Arial" w:cs="Arial"/>
        </w:rPr>
        <w:t>a</w:t>
      </w:r>
      <w:r w:rsidR="007E7F3D" w:rsidRPr="00DE1499">
        <w:rPr>
          <w:rFonts w:ascii="Arial" w:hAnsi="Arial" w:cs="Arial"/>
        </w:rPr>
        <w:t xml:space="preserve"> Fiera Milano </w:t>
      </w:r>
      <w:r w:rsidR="00395492" w:rsidRPr="00DE1499">
        <w:rPr>
          <w:rFonts w:ascii="Arial" w:hAnsi="Arial" w:cs="Arial"/>
        </w:rPr>
        <w:t xml:space="preserve">- </w:t>
      </w:r>
      <w:r w:rsidR="007E7F3D" w:rsidRPr="00DE1499">
        <w:rPr>
          <w:rFonts w:ascii="Arial" w:hAnsi="Arial" w:cs="Arial"/>
        </w:rPr>
        <w:t>Rho.</w:t>
      </w:r>
    </w:p>
    <w:p w:rsidR="007E7F3D" w:rsidRPr="00DE1499" w:rsidRDefault="007E7F3D" w:rsidP="00395492">
      <w:pPr>
        <w:spacing w:after="0" w:line="360" w:lineRule="auto"/>
        <w:jc w:val="both"/>
        <w:rPr>
          <w:rFonts w:ascii="Arial" w:hAnsi="Arial" w:cs="Arial"/>
        </w:rPr>
      </w:pPr>
    </w:p>
    <w:p w:rsidR="009C484D" w:rsidRPr="00DE1499" w:rsidRDefault="00A42983" w:rsidP="003954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Dopo il suo ingresso sul mercato </w:t>
      </w:r>
      <w:r w:rsidR="00D42185">
        <w:rPr>
          <w:rFonts w:ascii="Arial" w:hAnsi="Arial" w:cs="Arial"/>
        </w:rPr>
        <w:t xml:space="preserve">nazionale </w:t>
      </w:r>
      <w:r w:rsidRPr="00DE1499">
        <w:rPr>
          <w:rFonts w:ascii="Arial" w:hAnsi="Arial" w:cs="Arial"/>
        </w:rPr>
        <w:t xml:space="preserve">nel Luglio scorso, </w:t>
      </w:r>
      <w:r w:rsidR="00D52264" w:rsidRPr="00DE1499">
        <w:rPr>
          <w:rFonts w:ascii="Arial" w:hAnsi="Arial" w:cs="Arial"/>
        </w:rPr>
        <w:t>WOW</w:t>
      </w:r>
      <w:r w:rsidR="00395492" w:rsidRPr="00DE1499">
        <w:rPr>
          <w:rFonts w:ascii="Arial" w:hAnsi="Arial" w:cs="Arial"/>
        </w:rPr>
        <w:t xml:space="preserve"> </w:t>
      </w:r>
      <w:r w:rsidR="003A7313" w:rsidRPr="00DE1499">
        <w:rPr>
          <w:rFonts w:ascii="Arial" w:hAnsi="Arial" w:cs="Arial"/>
        </w:rPr>
        <w:t xml:space="preserve">richiamerà nuovamente </w:t>
      </w:r>
      <w:r w:rsidR="00395492" w:rsidRPr="00DE1499">
        <w:rPr>
          <w:rFonts w:ascii="Arial" w:hAnsi="Arial" w:cs="Arial"/>
        </w:rPr>
        <w:t xml:space="preserve">l'attenzione di tutti gli appassionati di </w:t>
      </w:r>
      <w:r w:rsidR="00D52264" w:rsidRPr="00DE1499">
        <w:rPr>
          <w:rFonts w:ascii="Arial" w:hAnsi="Arial" w:cs="Arial"/>
        </w:rPr>
        <w:t>mobilità elettrica</w:t>
      </w:r>
      <w:r w:rsidR="003A7313" w:rsidRPr="00DE1499">
        <w:rPr>
          <w:rFonts w:ascii="Arial" w:hAnsi="Arial" w:cs="Arial"/>
        </w:rPr>
        <w:t xml:space="preserve">, e più precisamente di “green </w:t>
      </w:r>
      <w:proofErr w:type="spellStart"/>
      <w:r w:rsidR="003A7313" w:rsidRPr="00DE1499">
        <w:rPr>
          <w:rFonts w:ascii="Arial" w:hAnsi="Arial" w:cs="Arial"/>
        </w:rPr>
        <w:t>urban</w:t>
      </w:r>
      <w:proofErr w:type="spellEnd"/>
      <w:r w:rsidR="003A7313" w:rsidRPr="00DE1499">
        <w:rPr>
          <w:rFonts w:ascii="Arial" w:hAnsi="Arial" w:cs="Arial"/>
        </w:rPr>
        <w:t xml:space="preserve"> </w:t>
      </w:r>
      <w:proofErr w:type="spellStart"/>
      <w:r w:rsidR="003A7313" w:rsidRPr="00DE1499">
        <w:rPr>
          <w:rFonts w:ascii="Arial" w:hAnsi="Arial" w:cs="Arial"/>
        </w:rPr>
        <w:t>mobility</w:t>
      </w:r>
      <w:proofErr w:type="spellEnd"/>
      <w:r w:rsidR="003A7313" w:rsidRPr="00DE1499">
        <w:rPr>
          <w:rFonts w:ascii="Arial" w:hAnsi="Arial" w:cs="Arial"/>
        </w:rPr>
        <w:t xml:space="preserve">”, </w:t>
      </w:r>
      <w:r w:rsidR="009C484D" w:rsidRPr="00DE1499">
        <w:rPr>
          <w:rFonts w:ascii="Arial" w:hAnsi="Arial" w:cs="Arial"/>
        </w:rPr>
        <w:t xml:space="preserve">con </w:t>
      </w:r>
      <w:r w:rsidR="00D04D65" w:rsidRPr="00DE1499">
        <w:rPr>
          <w:rFonts w:ascii="Arial" w:hAnsi="Arial" w:cs="Arial"/>
        </w:rPr>
        <w:t xml:space="preserve">la sua gamma di </w:t>
      </w:r>
      <w:r w:rsidR="009C484D" w:rsidRPr="00DE1499">
        <w:rPr>
          <w:rFonts w:ascii="Arial" w:hAnsi="Arial" w:cs="Arial"/>
        </w:rPr>
        <w:t xml:space="preserve">modelli L1e </w:t>
      </w:r>
      <w:r w:rsidR="00D04D65" w:rsidRPr="00DE1499">
        <w:rPr>
          <w:rFonts w:ascii="Arial" w:hAnsi="Arial" w:cs="Arial"/>
        </w:rPr>
        <w:t xml:space="preserve">e </w:t>
      </w:r>
      <w:r w:rsidR="009C484D" w:rsidRPr="00DE1499">
        <w:rPr>
          <w:rFonts w:ascii="Arial" w:hAnsi="Arial" w:cs="Arial"/>
        </w:rPr>
        <w:t>L3e</w:t>
      </w:r>
      <w:r w:rsidR="00D04D65" w:rsidRPr="00DE1499">
        <w:rPr>
          <w:rFonts w:ascii="Arial" w:hAnsi="Arial" w:cs="Arial"/>
        </w:rPr>
        <w:t>.</w:t>
      </w:r>
    </w:p>
    <w:p w:rsidR="00D04D65" w:rsidRPr="00DE1499" w:rsidRDefault="00D04D65" w:rsidP="00B07F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E0FE9" w:rsidRPr="00DE1499" w:rsidRDefault="003E0FE9" w:rsidP="00B07F0D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  <w:iCs/>
        </w:rPr>
        <w:t xml:space="preserve">Pensati e progettati, sia nella tecnologia sia nel design, </w:t>
      </w:r>
      <w:r w:rsidRPr="00DE1499">
        <w:rPr>
          <w:rFonts w:ascii="Arial" w:hAnsi="Arial" w:cs="Arial"/>
        </w:rPr>
        <w:t xml:space="preserve">per portare in Europa un nuovo concetto di mobilità urbana, </w:t>
      </w:r>
      <w:r w:rsidR="00EE4191" w:rsidRPr="00DE1499">
        <w:rPr>
          <w:rFonts w:ascii="Arial" w:hAnsi="Arial" w:cs="Arial"/>
        </w:rPr>
        <w:t>il WOW 774 e il WOW 775 si presenteranno nell’intera gamma</w:t>
      </w:r>
      <w:r w:rsidR="008E44AF" w:rsidRPr="00DE1499">
        <w:rPr>
          <w:rFonts w:ascii="Arial" w:hAnsi="Arial" w:cs="Arial"/>
        </w:rPr>
        <w:t xml:space="preserve"> </w:t>
      </w:r>
      <w:r w:rsidR="008E44AF" w:rsidRPr="00671F01">
        <w:rPr>
          <w:rFonts w:ascii="Arial" w:hAnsi="Arial" w:cs="Arial"/>
        </w:rPr>
        <w:t>colori,</w:t>
      </w:r>
      <w:r w:rsidR="008E44AF" w:rsidRPr="00DE1499">
        <w:rPr>
          <w:rFonts w:ascii="Arial" w:hAnsi="Arial" w:cs="Arial"/>
        </w:rPr>
        <w:t xml:space="preserve"> affia</w:t>
      </w:r>
      <w:r w:rsidR="002552B1" w:rsidRPr="00DE1499">
        <w:rPr>
          <w:rFonts w:ascii="Arial" w:hAnsi="Arial" w:cs="Arial"/>
        </w:rPr>
        <w:t xml:space="preserve">ncati dal </w:t>
      </w:r>
      <w:r w:rsidR="00F16B0C" w:rsidRPr="00DE1499">
        <w:rPr>
          <w:rFonts w:ascii="Arial" w:hAnsi="Arial" w:cs="Arial"/>
        </w:rPr>
        <w:t xml:space="preserve">nuovo </w:t>
      </w:r>
      <w:r w:rsidR="002552B1" w:rsidRPr="00DE1499">
        <w:rPr>
          <w:rFonts w:ascii="Arial" w:hAnsi="Arial" w:cs="Arial"/>
        </w:rPr>
        <w:t xml:space="preserve">modello </w:t>
      </w:r>
      <w:r w:rsidR="00F16B0C" w:rsidRPr="00DE1499">
        <w:rPr>
          <w:rFonts w:ascii="Arial" w:hAnsi="Arial" w:cs="Arial"/>
          <w:i/>
        </w:rPr>
        <w:t>D</w:t>
      </w:r>
      <w:r w:rsidR="002552B1" w:rsidRPr="00DE1499">
        <w:rPr>
          <w:rFonts w:ascii="Arial" w:hAnsi="Arial" w:cs="Arial"/>
          <w:i/>
        </w:rPr>
        <w:t>elivery</w:t>
      </w:r>
      <w:r w:rsidR="00F05019" w:rsidRPr="00DE1499">
        <w:rPr>
          <w:rFonts w:ascii="Arial" w:hAnsi="Arial" w:cs="Arial"/>
          <w:i/>
        </w:rPr>
        <w:t xml:space="preserve">, </w:t>
      </w:r>
      <w:r w:rsidR="002552B1" w:rsidRPr="00DE1499">
        <w:rPr>
          <w:rFonts w:ascii="Arial" w:hAnsi="Arial" w:cs="Arial"/>
        </w:rPr>
        <w:t>ultim</w:t>
      </w:r>
      <w:r w:rsidR="00F45FD8" w:rsidRPr="00DE1499">
        <w:rPr>
          <w:rFonts w:ascii="Arial" w:hAnsi="Arial" w:cs="Arial"/>
        </w:rPr>
        <w:t xml:space="preserve">o nato nella visione </w:t>
      </w:r>
      <w:r w:rsidR="002552B1" w:rsidRPr="00DE1499">
        <w:rPr>
          <w:rFonts w:ascii="Arial" w:hAnsi="Arial" w:cs="Arial"/>
        </w:rPr>
        <w:t>dell’azienda lombarda.</w:t>
      </w:r>
    </w:p>
    <w:p w:rsidR="002552B1" w:rsidRPr="00DE1499" w:rsidRDefault="002552B1" w:rsidP="00B07F0D">
      <w:pPr>
        <w:spacing w:after="0" w:line="360" w:lineRule="auto"/>
        <w:jc w:val="both"/>
        <w:rPr>
          <w:rFonts w:ascii="Arial" w:hAnsi="Arial" w:cs="Arial"/>
          <w:i/>
        </w:rPr>
      </w:pPr>
    </w:p>
    <w:p w:rsidR="006E2580" w:rsidRPr="00B2599E" w:rsidRDefault="00520879" w:rsidP="00B07F0D">
      <w:pPr>
        <w:spacing w:after="0" w:line="360" w:lineRule="auto"/>
        <w:jc w:val="both"/>
        <w:rPr>
          <w:rFonts w:ascii="Arial" w:hAnsi="Arial" w:cs="Arial"/>
        </w:rPr>
      </w:pPr>
      <w:r w:rsidRPr="00B2599E">
        <w:rPr>
          <w:rFonts w:ascii="Arial" w:hAnsi="Arial" w:cs="Arial"/>
        </w:rPr>
        <w:t>I</w:t>
      </w:r>
      <w:r w:rsidR="006E2580" w:rsidRPr="00B2599E">
        <w:rPr>
          <w:rFonts w:ascii="Arial" w:hAnsi="Arial" w:cs="Arial"/>
        </w:rPr>
        <w:t>l</w:t>
      </w:r>
      <w:r w:rsidRPr="00B2599E">
        <w:rPr>
          <w:rFonts w:ascii="Arial" w:hAnsi="Arial" w:cs="Arial"/>
        </w:rPr>
        <w:t xml:space="preserve"> </w:t>
      </w:r>
      <w:r w:rsidR="004B58FF" w:rsidRPr="00B2599E">
        <w:rPr>
          <w:rFonts w:ascii="Arial" w:hAnsi="Arial" w:cs="Arial"/>
        </w:rPr>
        <w:t>WOW</w:t>
      </w:r>
      <w:r w:rsidR="004B58FF" w:rsidRPr="00B2599E">
        <w:rPr>
          <w:rFonts w:ascii="Arial" w:hAnsi="Arial" w:cs="Arial"/>
          <w:i/>
        </w:rPr>
        <w:t xml:space="preserve"> Delivery</w:t>
      </w:r>
      <w:r w:rsidR="0089359B" w:rsidRPr="00B2599E">
        <w:rPr>
          <w:rFonts w:ascii="Arial" w:hAnsi="Arial" w:cs="Arial"/>
          <w:i/>
        </w:rPr>
        <w:t xml:space="preserve"> </w:t>
      </w:r>
      <w:r w:rsidR="006E2580" w:rsidRPr="00B2599E">
        <w:rPr>
          <w:rFonts w:ascii="Arial" w:hAnsi="Arial" w:cs="Arial"/>
        </w:rPr>
        <w:t>verrà proposto</w:t>
      </w:r>
      <w:r w:rsidR="00ED0914" w:rsidRPr="00B2599E">
        <w:rPr>
          <w:rFonts w:ascii="Arial" w:hAnsi="Arial" w:cs="Arial"/>
        </w:rPr>
        <w:t xml:space="preserve"> sia come</w:t>
      </w:r>
      <w:r w:rsidR="006E2580" w:rsidRPr="00B2599E">
        <w:rPr>
          <w:rFonts w:ascii="Arial" w:hAnsi="Arial" w:cs="Arial"/>
        </w:rPr>
        <w:t xml:space="preserve"> modello</w:t>
      </w:r>
      <w:r w:rsidR="006E2580" w:rsidRPr="00B2599E">
        <w:rPr>
          <w:rFonts w:ascii="Arial" w:hAnsi="Arial" w:cs="Arial"/>
          <w:i/>
        </w:rPr>
        <w:t xml:space="preserve"> </w:t>
      </w:r>
      <w:r w:rsidR="006E2580" w:rsidRPr="00B2599E">
        <w:rPr>
          <w:rFonts w:ascii="Arial" w:hAnsi="Arial" w:cs="Arial"/>
        </w:rPr>
        <w:t>774</w:t>
      </w:r>
      <w:r w:rsidR="002C7983" w:rsidRPr="00B2599E">
        <w:rPr>
          <w:rFonts w:ascii="Arial" w:hAnsi="Arial" w:cs="Arial"/>
        </w:rPr>
        <w:t>,</w:t>
      </w:r>
      <w:r w:rsidR="006E2580" w:rsidRPr="00B2599E">
        <w:rPr>
          <w:rFonts w:ascii="Arial" w:hAnsi="Arial" w:cs="Arial"/>
        </w:rPr>
        <w:t xml:space="preserve"> sia 775. </w:t>
      </w:r>
    </w:p>
    <w:p w:rsidR="00493B7B" w:rsidRDefault="008030D5" w:rsidP="00B07F0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2599E">
        <w:rPr>
          <w:rFonts w:ascii="Arial" w:hAnsi="Arial" w:cs="Arial"/>
        </w:rPr>
        <w:t xml:space="preserve">A caratterizzarlo </w:t>
      </w:r>
      <w:r w:rsidR="00FE5392" w:rsidRPr="00B2599E">
        <w:rPr>
          <w:rFonts w:ascii="Arial" w:hAnsi="Arial" w:cs="Arial"/>
        </w:rPr>
        <w:t xml:space="preserve">un </w:t>
      </w:r>
      <w:r w:rsidR="00B40D61" w:rsidRPr="00B2599E">
        <w:rPr>
          <w:rFonts w:ascii="Arial" w:eastAsia="Times New Roman" w:hAnsi="Arial" w:cs="Arial"/>
          <w:lang w:eastAsia="it-IT"/>
        </w:rPr>
        <w:t>robusto porta</w:t>
      </w:r>
      <w:r w:rsidR="008969DA" w:rsidRPr="00B2599E">
        <w:rPr>
          <w:rFonts w:ascii="Arial" w:eastAsia="Times New Roman" w:hAnsi="Arial" w:cs="Arial"/>
          <w:lang w:eastAsia="it-IT"/>
        </w:rPr>
        <w:t>pacchi</w:t>
      </w:r>
      <w:r w:rsidR="00FE5392" w:rsidRPr="00B2599E">
        <w:rPr>
          <w:rFonts w:ascii="Arial" w:eastAsia="Times New Roman" w:hAnsi="Arial" w:cs="Arial"/>
          <w:lang w:eastAsia="it-IT"/>
        </w:rPr>
        <w:t xml:space="preserve"> anteriore </w:t>
      </w:r>
      <w:r w:rsidR="00B07F0D" w:rsidRPr="00B2599E">
        <w:rPr>
          <w:rFonts w:ascii="Arial" w:eastAsia="Times New Roman" w:hAnsi="Arial" w:cs="Arial"/>
          <w:lang w:eastAsia="it-IT"/>
        </w:rPr>
        <w:t xml:space="preserve">da 420 mm x 300 mm, </w:t>
      </w:r>
      <w:r w:rsidR="00FE5392" w:rsidRPr="00B2599E">
        <w:rPr>
          <w:rFonts w:ascii="Arial" w:eastAsia="Times New Roman" w:hAnsi="Arial" w:cs="Arial"/>
          <w:lang w:eastAsia="it-IT"/>
        </w:rPr>
        <w:t>fissato direttamente al telaio</w:t>
      </w:r>
      <w:r w:rsidR="00B07F0D" w:rsidRPr="00B2599E">
        <w:rPr>
          <w:rFonts w:ascii="Arial" w:eastAsia="Times New Roman" w:hAnsi="Arial" w:cs="Arial"/>
          <w:lang w:eastAsia="it-IT"/>
        </w:rPr>
        <w:t>,</w:t>
      </w:r>
      <w:r w:rsidR="00FE5392" w:rsidRPr="00B2599E">
        <w:rPr>
          <w:rFonts w:ascii="Arial" w:eastAsia="Times New Roman" w:hAnsi="Arial" w:cs="Arial"/>
          <w:lang w:eastAsia="it-IT"/>
        </w:rPr>
        <w:t xml:space="preserve"> </w:t>
      </w:r>
      <w:r w:rsidR="006A54DA" w:rsidRPr="00B2599E">
        <w:rPr>
          <w:rFonts w:ascii="Arial" w:eastAsia="Times New Roman" w:hAnsi="Arial" w:cs="Arial"/>
          <w:lang w:eastAsia="it-IT"/>
        </w:rPr>
        <w:t xml:space="preserve">con </w:t>
      </w:r>
      <w:r w:rsidR="00B07F0D" w:rsidRPr="00B2599E">
        <w:rPr>
          <w:rFonts w:ascii="Arial" w:eastAsia="Times New Roman" w:hAnsi="Arial" w:cs="Arial"/>
          <w:lang w:eastAsia="it-IT"/>
        </w:rPr>
        <w:t>una c</w:t>
      </w:r>
      <w:r w:rsidR="006A54DA" w:rsidRPr="00B2599E">
        <w:rPr>
          <w:rFonts w:ascii="Arial" w:eastAsia="Times New Roman" w:hAnsi="Arial" w:cs="Arial"/>
          <w:lang w:eastAsia="it-IT"/>
        </w:rPr>
        <w:t>apacità di carico di 15 kg</w:t>
      </w:r>
      <w:r w:rsidR="00D42185">
        <w:rPr>
          <w:rFonts w:ascii="Arial" w:eastAsia="Times New Roman" w:hAnsi="Arial" w:cs="Arial"/>
          <w:lang w:eastAsia="it-IT"/>
        </w:rPr>
        <w:t>,</w:t>
      </w:r>
      <w:r w:rsidR="006A54DA" w:rsidRPr="00B2599E">
        <w:rPr>
          <w:rFonts w:ascii="Arial" w:eastAsia="Times New Roman" w:hAnsi="Arial" w:cs="Arial"/>
          <w:lang w:eastAsia="it-IT"/>
        </w:rPr>
        <w:t xml:space="preserve"> </w:t>
      </w:r>
      <w:r w:rsidR="0052166E" w:rsidRPr="00B2599E">
        <w:rPr>
          <w:rFonts w:ascii="Arial" w:eastAsia="Times New Roman" w:hAnsi="Arial" w:cs="Arial"/>
          <w:lang w:eastAsia="it-IT"/>
        </w:rPr>
        <w:t>e un capiente box</w:t>
      </w:r>
      <w:r w:rsidR="00FE5392" w:rsidRPr="00B2599E">
        <w:rPr>
          <w:rFonts w:ascii="Arial" w:eastAsia="Times New Roman" w:hAnsi="Arial" w:cs="Arial"/>
          <w:lang w:eastAsia="it-IT"/>
        </w:rPr>
        <w:t xml:space="preserve"> posteriore </w:t>
      </w:r>
      <w:r w:rsidR="006A54DA" w:rsidRPr="00B2599E">
        <w:rPr>
          <w:rFonts w:ascii="Arial" w:eastAsia="Times New Roman" w:hAnsi="Arial" w:cs="Arial"/>
          <w:lang w:eastAsia="it-IT"/>
        </w:rPr>
        <w:t>(422 mm x 422mm X 422</w:t>
      </w:r>
      <w:r w:rsidR="006A54DA" w:rsidRPr="00DE1499">
        <w:rPr>
          <w:rFonts w:ascii="Arial" w:eastAsia="Times New Roman" w:hAnsi="Arial" w:cs="Arial"/>
          <w:lang w:eastAsia="it-IT"/>
        </w:rPr>
        <w:t xml:space="preserve"> mm) da 60 litri. </w:t>
      </w:r>
    </w:p>
    <w:p w:rsidR="008D5D78" w:rsidRDefault="00E92CF5" w:rsidP="008D5D78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Entrambi gli acce</w:t>
      </w:r>
      <w:r w:rsidR="00623F7A">
        <w:rPr>
          <w:rFonts w:ascii="Arial" w:eastAsia="Times New Roman" w:hAnsi="Arial" w:cs="Arial"/>
          <w:lang w:eastAsia="it-IT"/>
        </w:rPr>
        <w:t>s</w:t>
      </w:r>
      <w:r w:rsidR="009D7045">
        <w:rPr>
          <w:rFonts w:ascii="Arial" w:eastAsia="Times New Roman" w:hAnsi="Arial" w:cs="Arial"/>
          <w:lang w:eastAsia="it-IT"/>
        </w:rPr>
        <w:t>sori saranno</w:t>
      </w:r>
      <w:r>
        <w:rPr>
          <w:rFonts w:ascii="Arial" w:eastAsia="Times New Roman" w:hAnsi="Arial" w:cs="Arial"/>
          <w:lang w:eastAsia="it-IT"/>
        </w:rPr>
        <w:t xml:space="preserve"> </w:t>
      </w:r>
      <w:r w:rsidR="008D5D78" w:rsidRPr="00B471EF">
        <w:rPr>
          <w:rFonts w:ascii="Arial" w:eastAsia="Times New Roman" w:hAnsi="Arial" w:cs="Arial"/>
          <w:lang w:eastAsia="it-IT"/>
        </w:rPr>
        <w:t>personalizzabili</w:t>
      </w:r>
      <w:r>
        <w:rPr>
          <w:rFonts w:ascii="Arial" w:eastAsia="Times New Roman" w:hAnsi="Arial" w:cs="Arial"/>
          <w:lang w:eastAsia="it-IT"/>
        </w:rPr>
        <w:t xml:space="preserve"> </w:t>
      </w:r>
      <w:r w:rsidR="008D5D78">
        <w:rPr>
          <w:rFonts w:ascii="Arial" w:eastAsia="Times New Roman" w:hAnsi="Arial" w:cs="Arial"/>
          <w:lang w:eastAsia="it-IT"/>
        </w:rPr>
        <w:t xml:space="preserve">in caso di </w:t>
      </w:r>
      <w:r w:rsidR="008D5D78" w:rsidRPr="00B471EF">
        <w:rPr>
          <w:rFonts w:ascii="Arial" w:eastAsia="Times New Roman" w:hAnsi="Arial" w:cs="Arial"/>
          <w:lang w:eastAsia="it-IT"/>
        </w:rPr>
        <w:t>flotte aziendali</w:t>
      </w:r>
      <w:r w:rsidR="00280E2B">
        <w:rPr>
          <w:rFonts w:ascii="Arial" w:eastAsia="Times New Roman" w:hAnsi="Arial" w:cs="Arial"/>
          <w:lang w:eastAsia="it-IT"/>
        </w:rPr>
        <w:t>,</w:t>
      </w:r>
      <w:r w:rsidR="008D5D78" w:rsidRPr="00B471EF">
        <w:rPr>
          <w:rFonts w:ascii="Arial" w:eastAsia="Times New Roman" w:hAnsi="Arial" w:cs="Arial"/>
          <w:lang w:eastAsia="it-IT"/>
        </w:rPr>
        <w:t xml:space="preserve"> per dimensioni e portata del </w:t>
      </w:r>
      <w:r w:rsidR="007D1372">
        <w:rPr>
          <w:rFonts w:ascii="Arial" w:eastAsia="Times New Roman" w:hAnsi="Arial" w:cs="Arial"/>
          <w:lang w:eastAsia="it-IT"/>
        </w:rPr>
        <w:t xml:space="preserve">portapacchi </w:t>
      </w:r>
      <w:r w:rsidR="008D5D78" w:rsidRPr="00B471EF">
        <w:rPr>
          <w:rFonts w:ascii="Arial" w:eastAsia="Times New Roman" w:hAnsi="Arial" w:cs="Arial"/>
          <w:lang w:eastAsia="it-IT"/>
        </w:rPr>
        <w:t xml:space="preserve">anteriore e </w:t>
      </w:r>
      <w:proofErr w:type="spellStart"/>
      <w:r w:rsidR="008D5D78" w:rsidRPr="00B471EF">
        <w:rPr>
          <w:rFonts w:ascii="Arial" w:eastAsia="Times New Roman" w:hAnsi="Arial" w:cs="Arial"/>
          <w:lang w:eastAsia="it-IT"/>
        </w:rPr>
        <w:t>brandizzazione</w:t>
      </w:r>
      <w:proofErr w:type="spellEnd"/>
      <w:r w:rsidR="007D1372">
        <w:rPr>
          <w:rFonts w:ascii="Arial" w:eastAsia="Times New Roman" w:hAnsi="Arial" w:cs="Arial"/>
          <w:lang w:eastAsia="it-IT"/>
        </w:rPr>
        <w:t xml:space="preserve"> del box</w:t>
      </w:r>
      <w:r w:rsidR="008D5D78" w:rsidRPr="00B471EF">
        <w:rPr>
          <w:rFonts w:ascii="Arial" w:eastAsia="Times New Roman" w:hAnsi="Arial" w:cs="Arial"/>
          <w:lang w:eastAsia="it-IT"/>
        </w:rPr>
        <w:t xml:space="preserve"> posteriore</w:t>
      </w:r>
      <w:r w:rsidR="008D5D78">
        <w:rPr>
          <w:rFonts w:ascii="Arial" w:eastAsia="Times New Roman" w:hAnsi="Arial" w:cs="Arial"/>
          <w:lang w:eastAsia="it-IT"/>
        </w:rPr>
        <w:t xml:space="preserve">. </w:t>
      </w:r>
    </w:p>
    <w:p w:rsidR="008D5D78" w:rsidRPr="00DE1499" w:rsidRDefault="008D5D78" w:rsidP="00B07F0D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520879" w:rsidRPr="00DE1499" w:rsidRDefault="006E2580" w:rsidP="00B07F0D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Tutte le caratteristiche </w:t>
      </w:r>
      <w:r w:rsidR="00EC442E" w:rsidRPr="00DE1499">
        <w:rPr>
          <w:rFonts w:ascii="Arial" w:hAnsi="Arial" w:cs="Arial"/>
        </w:rPr>
        <w:t xml:space="preserve">tecniche e </w:t>
      </w:r>
      <w:r w:rsidRPr="00DE1499">
        <w:rPr>
          <w:rFonts w:ascii="Arial" w:hAnsi="Arial" w:cs="Arial"/>
        </w:rPr>
        <w:t xml:space="preserve">distintive </w:t>
      </w:r>
      <w:r w:rsidR="00BF4ED7">
        <w:rPr>
          <w:rFonts w:ascii="Arial" w:hAnsi="Arial" w:cs="Arial"/>
        </w:rPr>
        <w:t xml:space="preserve">dei veicoli </w:t>
      </w:r>
      <w:r w:rsidRPr="00DE1499">
        <w:rPr>
          <w:rFonts w:ascii="Arial" w:hAnsi="Arial" w:cs="Arial"/>
        </w:rPr>
        <w:t>rimarr</w:t>
      </w:r>
      <w:r w:rsidR="00520879" w:rsidRPr="00DE1499">
        <w:rPr>
          <w:rFonts w:ascii="Arial" w:hAnsi="Arial" w:cs="Arial"/>
        </w:rPr>
        <w:t>anno</w:t>
      </w:r>
      <w:r w:rsidR="0089359B" w:rsidRPr="00DE1499">
        <w:rPr>
          <w:rFonts w:ascii="Arial" w:hAnsi="Arial" w:cs="Arial"/>
        </w:rPr>
        <w:t xml:space="preserve"> inalterate</w:t>
      </w:r>
      <w:r w:rsidR="007E76CE" w:rsidRPr="00DE1499">
        <w:rPr>
          <w:rFonts w:ascii="Arial" w:hAnsi="Arial" w:cs="Arial"/>
        </w:rPr>
        <w:t xml:space="preserve">, </w:t>
      </w:r>
      <w:r w:rsidR="00520879" w:rsidRPr="00DE1499">
        <w:rPr>
          <w:rFonts w:ascii="Arial" w:hAnsi="Arial" w:cs="Arial"/>
        </w:rPr>
        <w:t xml:space="preserve">a partire dai </w:t>
      </w:r>
      <w:r w:rsidR="00520879" w:rsidRPr="00DE1499">
        <w:rPr>
          <w:rFonts w:ascii="Arial" w:hAnsi="Arial" w:cs="Arial"/>
          <w:bCs/>
          <w:color w:val="000000"/>
        </w:rPr>
        <w:t xml:space="preserve">4.0 kW e 45 Km/h del 774, ai 5.0 kW e 85 Km/h del 775, fino alle </w:t>
      </w:r>
      <w:r w:rsidRPr="00DE1499">
        <w:rPr>
          <w:rFonts w:ascii="Arial" w:hAnsi="Arial" w:cs="Arial"/>
        </w:rPr>
        <w:t xml:space="preserve">2 </w:t>
      </w:r>
      <w:r w:rsidRPr="00DE1499">
        <w:rPr>
          <w:rFonts w:ascii="Arial" w:hAnsi="Arial" w:cs="Arial"/>
          <w:bCs/>
        </w:rPr>
        <w:t xml:space="preserve">batterie al litio da 72V, </w:t>
      </w:r>
      <w:r w:rsidRPr="00DE1499">
        <w:rPr>
          <w:rFonts w:ascii="Arial" w:eastAsia="Times New Roman" w:hAnsi="Arial" w:cs="Arial"/>
          <w:bCs/>
          <w:lang w:eastAsia="it-IT"/>
        </w:rPr>
        <w:t xml:space="preserve">comodamente estraibili </w:t>
      </w:r>
      <w:r w:rsidR="00F509FF">
        <w:rPr>
          <w:rFonts w:ascii="Arial" w:eastAsia="Times New Roman" w:hAnsi="Arial" w:cs="Arial"/>
          <w:bCs/>
          <w:lang w:eastAsia="it-IT"/>
        </w:rPr>
        <w:t xml:space="preserve">in quanto </w:t>
      </w:r>
      <w:r w:rsidRPr="00DE1499">
        <w:rPr>
          <w:rFonts w:ascii="Arial" w:hAnsi="Arial" w:cs="Arial"/>
          <w:bCs/>
          <w:color w:val="000000"/>
        </w:rPr>
        <w:t xml:space="preserve">collocate ai lati della </w:t>
      </w:r>
      <w:r w:rsidR="00F509FF">
        <w:rPr>
          <w:rFonts w:ascii="Arial" w:hAnsi="Arial" w:cs="Arial"/>
          <w:bCs/>
          <w:color w:val="000000"/>
        </w:rPr>
        <w:t>sella posteriore per l</w:t>
      </w:r>
      <w:r w:rsidRPr="00DE1499">
        <w:rPr>
          <w:rFonts w:ascii="Arial" w:hAnsi="Arial" w:cs="Arial"/>
          <w:bCs/>
          <w:color w:val="000000"/>
        </w:rPr>
        <w:t>a massima semplicità di utilizzo</w:t>
      </w:r>
      <w:r w:rsidRPr="00DE1499">
        <w:rPr>
          <w:rFonts w:ascii="Arial" w:hAnsi="Arial" w:cs="Arial"/>
          <w:bCs/>
        </w:rPr>
        <w:t xml:space="preserve">, con </w:t>
      </w:r>
      <w:r w:rsidR="00520879" w:rsidRPr="00DE1499">
        <w:rPr>
          <w:rFonts w:ascii="Arial" w:hAnsi="Arial" w:cs="Arial"/>
          <w:bCs/>
        </w:rPr>
        <w:t xml:space="preserve">una capacità di </w:t>
      </w:r>
      <w:r w:rsidR="00520879" w:rsidRPr="00DE1499">
        <w:rPr>
          <w:rFonts w:ascii="Arial" w:eastAsia="Times New Roman" w:hAnsi="Arial" w:cs="Arial"/>
          <w:lang w:eastAsia="it-IT"/>
        </w:rPr>
        <w:t xml:space="preserve">32Ah / 2,3 kWh per il </w:t>
      </w:r>
      <w:r w:rsidRPr="00DE1499">
        <w:rPr>
          <w:rFonts w:ascii="Arial" w:hAnsi="Arial" w:cs="Arial"/>
        </w:rPr>
        <w:t>WOW</w:t>
      </w:r>
      <w:r w:rsidRPr="00DE1499">
        <w:rPr>
          <w:rFonts w:ascii="Arial" w:hAnsi="Arial" w:cs="Arial"/>
          <w:i/>
        </w:rPr>
        <w:t xml:space="preserve"> Delivery </w:t>
      </w:r>
      <w:r w:rsidR="00520879" w:rsidRPr="00DE1499">
        <w:rPr>
          <w:rFonts w:ascii="Arial" w:eastAsia="Times New Roman" w:hAnsi="Arial" w:cs="Arial"/>
          <w:lang w:eastAsia="it-IT"/>
        </w:rPr>
        <w:t xml:space="preserve">774 con batteria “STANDARD” (disponibile su richiesta quella “PLUS” da </w:t>
      </w:r>
      <w:r w:rsidR="00520879" w:rsidRPr="00DE1499">
        <w:rPr>
          <w:rFonts w:ascii="Arial" w:hAnsi="Arial" w:cs="Arial"/>
          <w:bCs/>
        </w:rPr>
        <w:t xml:space="preserve">42Ah / 3,0 kWh), e di </w:t>
      </w:r>
      <w:r w:rsidR="00520879" w:rsidRPr="00DE1499">
        <w:rPr>
          <w:rFonts w:ascii="Arial" w:hAnsi="Arial" w:cs="Arial"/>
          <w:bCs/>
          <w:color w:val="000000"/>
        </w:rPr>
        <w:t>42Ah / 3,0 kWh per il</w:t>
      </w:r>
      <w:r w:rsidRPr="00DE1499">
        <w:rPr>
          <w:rFonts w:ascii="Arial" w:hAnsi="Arial" w:cs="Arial"/>
          <w:bCs/>
          <w:color w:val="000000"/>
        </w:rPr>
        <w:t xml:space="preserve"> </w:t>
      </w:r>
      <w:r w:rsidRPr="00DE1499">
        <w:rPr>
          <w:rFonts w:ascii="Arial" w:hAnsi="Arial" w:cs="Arial"/>
        </w:rPr>
        <w:t>WOW</w:t>
      </w:r>
      <w:r w:rsidRPr="00DE1499">
        <w:rPr>
          <w:rFonts w:ascii="Arial" w:hAnsi="Arial" w:cs="Arial"/>
          <w:i/>
        </w:rPr>
        <w:t xml:space="preserve"> Delivery</w:t>
      </w:r>
      <w:r w:rsidR="00520879" w:rsidRPr="00DE1499">
        <w:rPr>
          <w:rFonts w:ascii="Arial" w:hAnsi="Arial" w:cs="Arial"/>
          <w:bCs/>
          <w:color w:val="000000"/>
        </w:rPr>
        <w:t xml:space="preserve"> 775 con batteria “PLUS”.</w:t>
      </w:r>
    </w:p>
    <w:p w:rsidR="006E2580" w:rsidRPr="00DE1499" w:rsidRDefault="006E2580" w:rsidP="00DE1499">
      <w:pPr>
        <w:spacing w:after="0" w:line="360" w:lineRule="auto"/>
        <w:jc w:val="both"/>
        <w:rPr>
          <w:rFonts w:ascii="Arial" w:hAnsi="Arial" w:cs="Arial"/>
        </w:rPr>
      </w:pPr>
    </w:p>
    <w:p w:rsidR="00D42185" w:rsidRDefault="001101CA" w:rsidP="00B471EF">
      <w:pPr>
        <w:spacing w:after="0" w:line="360" w:lineRule="auto"/>
        <w:jc w:val="both"/>
        <w:rPr>
          <w:rFonts w:ascii="Arial" w:hAnsi="Arial" w:cs="Arial"/>
        </w:rPr>
      </w:pPr>
      <w:r w:rsidRPr="002C6EA3">
        <w:rPr>
          <w:rFonts w:ascii="Arial" w:eastAsia="Times New Roman" w:hAnsi="Arial" w:cs="Arial"/>
          <w:bCs/>
          <w:lang w:eastAsia="it-IT"/>
        </w:rPr>
        <w:t>S</w:t>
      </w:r>
      <w:r w:rsidR="00DE1499" w:rsidRPr="002C6EA3">
        <w:rPr>
          <w:rFonts w:ascii="Arial" w:eastAsia="Times New Roman" w:hAnsi="Arial" w:cs="Arial"/>
          <w:bCs/>
          <w:lang w:eastAsia="it-IT"/>
        </w:rPr>
        <w:t xml:space="preserve">ei </w:t>
      </w:r>
      <w:r w:rsidR="00DE1499" w:rsidRPr="002C6EA3">
        <w:rPr>
          <w:rFonts w:ascii="Arial" w:hAnsi="Arial" w:cs="Arial"/>
        </w:rPr>
        <w:t xml:space="preserve">varianti colore </w:t>
      </w:r>
      <w:r w:rsidR="00DE1499" w:rsidRPr="002C6EA3">
        <w:rPr>
          <w:rFonts w:ascii="Arial" w:hAnsi="Arial" w:cs="Arial"/>
          <w:spacing w:val="18"/>
        </w:rPr>
        <w:t xml:space="preserve">–rosso, blu elettrico, verde petrolio, bianco, grigio e antracite–, </w:t>
      </w:r>
      <w:r w:rsidR="0086620C" w:rsidRPr="002C6EA3">
        <w:rPr>
          <w:rFonts w:ascii="Arial" w:hAnsi="Arial" w:cs="Arial"/>
        </w:rPr>
        <w:t xml:space="preserve">con prezzi a partire da </w:t>
      </w:r>
      <w:r w:rsidR="00DE1499" w:rsidRPr="002C6EA3">
        <w:rPr>
          <w:rFonts w:ascii="Arial" w:hAnsi="Arial" w:cs="Arial"/>
        </w:rPr>
        <w:t xml:space="preserve">€ </w:t>
      </w:r>
      <w:r w:rsidR="0086620C" w:rsidRPr="002C6EA3">
        <w:rPr>
          <w:rFonts w:ascii="Arial" w:hAnsi="Arial" w:cs="Arial"/>
        </w:rPr>
        <w:t>4.68</w:t>
      </w:r>
      <w:r w:rsidR="00DE1499" w:rsidRPr="002C6EA3">
        <w:rPr>
          <w:rFonts w:ascii="Arial" w:hAnsi="Arial" w:cs="Arial"/>
        </w:rPr>
        <w:t>0</w:t>
      </w:r>
      <w:r w:rsidR="00D218EC">
        <w:rPr>
          <w:rFonts w:ascii="Arial" w:hAnsi="Arial" w:cs="Arial"/>
        </w:rPr>
        <w:t xml:space="preserve"> per il </w:t>
      </w:r>
      <w:r w:rsidR="00DE1499" w:rsidRPr="002C6EA3">
        <w:rPr>
          <w:rFonts w:ascii="Arial" w:hAnsi="Arial" w:cs="Arial"/>
        </w:rPr>
        <w:t xml:space="preserve">WOW </w:t>
      </w:r>
      <w:r w:rsidRPr="002C6EA3">
        <w:rPr>
          <w:rFonts w:ascii="Arial" w:hAnsi="Arial" w:cs="Arial"/>
          <w:i/>
        </w:rPr>
        <w:t>Delivery</w:t>
      </w:r>
      <w:r w:rsidRPr="002C6EA3">
        <w:rPr>
          <w:rFonts w:ascii="Arial" w:hAnsi="Arial" w:cs="Arial"/>
        </w:rPr>
        <w:t xml:space="preserve"> </w:t>
      </w:r>
      <w:r w:rsidR="00DE1499" w:rsidRPr="002C6EA3">
        <w:rPr>
          <w:rFonts w:ascii="Arial" w:hAnsi="Arial" w:cs="Arial"/>
        </w:rPr>
        <w:t>77</w:t>
      </w:r>
      <w:r w:rsidR="0086620C" w:rsidRPr="002C6EA3">
        <w:rPr>
          <w:rFonts w:ascii="Arial" w:hAnsi="Arial" w:cs="Arial"/>
        </w:rPr>
        <w:t>4 con batteria STANDA</w:t>
      </w:r>
      <w:r w:rsidR="00EF5650">
        <w:rPr>
          <w:rFonts w:ascii="Arial" w:hAnsi="Arial" w:cs="Arial"/>
        </w:rPr>
        <w:t>RD da 32Ah, fino ad arrivare ai</w:t>
      </w:r>
      <w:r w:rsidR="0086620C" w:rsidRPr="002C6EA3">
        <w:rPr>
          <w:rFonts w:ascii="Arial" w:hAnsi="Arial" w:cs="Arial"/>
        </w:rPr>
        <w:t xml:space="preserve"> 5.45</w:t>
      </w:r>
      <w:r w:rsidR="00DE1499" w:rsidRPr="002C6EA3">
        <w:rPr>
          <w:rFonts w:ascii="Arial" w:hAnsi="Arial" w:cs="Arial"/>
        </w:rPr>
        <w:t>0</w:t>
      </w:r>
      <w:r w:rsidR="002968D6">
        <w:rPr>
          <w:rFonts w:ascii="Arial" w:hAnsi="Arial" w:cs="Arial"/>
        </w:rPr>
        <w:t xml:space="preserve"> </w:t>
      </w:r>
      <w:r w:rsidR="00EF5650">
        <w:rPr>
          <w:rFonts w:ascii="Arial" w:hAnsi="Arial" w:cs="Arial"/>
        </w:rPr>
        <w:t xml:space="preserve">Euro </w:t>
      </w:r>
      <w:r w:rsidR="00C0742A">
        <w:rPr>
          <w:rFonts w:ascii="Arial" w:hAnsi="Arial" w:cs="Arial"/>
        </w:rPr>
        <w:t>de</w:t>
      </w:r>
      <w:r w:rsidR="002968D6">
        <w:rPr>
          <w:rFonts w:ascii="Arial" w:hAnsi="Arial" w:cs="Arial"/>
        </w:rPr>
        <w:t>l</w:t>
      </w:r>
      <w:r w:rsidR="00DE1499" w:rsidRPr="002C6EA3">
        <w:rPr>
          <w:rFonts w:ascii="Arial" w:hAnsi="Arial" w:cs="Arial"/>
        </w:rPr>
        <w:t xml:space="preserve"> WOW </w:t>
      </w:r>
      <w:r w:rsidRPr="002C6EA3">
        <w:rPr>
          <w:rFonts w:ascii="Arial" w:hAnsi="Arial" w:cs="Arial"/>
        </w:rPr>
        <w:t xml:space="preserve">Delivery </w:t>
      </w:r>
      <w:r w:rsidR="00DE1499" w:rsidRPr="002C6EA3">
        <w:rPr>
          <w:rFonts w:ascii="Arial" w:hAnsi="Arial" w:cs="Arial"/>
        </w:rPr>
        <w:t>775.</w:t>
      </w:r>
      <w:r w:rsidR="00DE1499" w:rsidRPr="001101CA">
        <w:rPr>
          <w:rFonts w:ascii="Arial" w:hAnsi="Arial" w:cs="Arial"/>
        </w:rPr>
        <w:t xml:space="preserve"> </w:t>
      </w:r>
    </w:p>
    <w:p w:rsidR="00B471EF" w:rsidRPr="001101CA" w:rsidRDefault="00B471EF" w:rsidP="00B471EF">
      <w:pPr>
        <w:spacing w:after="0" w:line="360" w:lineRule="auto"/>
        <w:jc w:val="both"/>
        <w:rPr>
          <w:rFonts w:ascii="Arial" w:hAnsi="Arial" w:cs="Arial"/>
        </w:rPr>
      </w:pPr>
      <w:r w:rsidRPr="001101CA">
        <w:rPr>
          <w:rFonts w:ascii="Arial" w:hAnsi="Arial" w:cs="Arial"/>
        </w:rPr>
        <w:lastRenderedPageBreak/>
        <w:t>Tutti i prezzi sono inclusa IVA 22% franco concessionario e garanzia di 24 mesi.</w:t>
      </w:r>
    </w:p>
    <w:p w:rsidR="004B58FF" w:rsidRPr="00DE1499" w:rsidRDefault="004B58FF" w:rsidP="00DE1499">
      <w:pPr>
        <w:spacing w:after="0" w:line="360" w:lineRule="auto"/>
        <w:jc w:val="both"/>
        <w:rPr>
          <w:rFonts w:ascii="Arial" w:hAnsi="Arial" w:cs="Arial"/>
        </w:rPr>
      </w:pPr>
    </w:p>
    <w:p w:rsidR="00310870" w:rsidRPr="00657CCB" w:rsidRDefault="00310870" w:rsidP="00310870">
      <w:pPr>
        <w:spacing w:after="0" w:line="360" w:lineRule="auto"/>
        <w:jc w:val="both"/>
        <w:rPr>
          <w:rFonts w:ascii="Arial" w:hAnsi="Arial" w:cs="Arial"/>
        </w:rPr>
      </w:pPr>
      <w:r w:rsidRPr="00657CCB">
        <w:rPr>
          <w:rFonts w:ascii="Arial" w:hAnsi="Arial" w:cs="Arial"/>
        </w:rPr>
        <w:t>«Incoraggiati da un mercato elettrico italiano che rispetto ai primi dieci mesi del 2019 ha fatto segnare un +140,5%</w:t>
      </w:r>
      <w:r w:rsidR="005550B2" w:rsidRPr="00657CCB">
        <w:rPr>
          <w:rFonts w:ascii="Arial" w:hAnsi="Arial" w:cs="Arial"/>
        </w:rPr>
        <w:t xml:space="preserve">, </w:t>
      </w:r>
      <w:r w:rsidRPr="00657CCB">
        <w:rPr>
          <w:rFonts w:ascii="Arial" w:hAnsi="Arial" w:cs="Arial"/>
        </w:rPr>
        <w:t>continua</w:t>
      </w:r>
      <w:r w:rsidR="005550B2" w:rsidRPr="00657CCB">
        <w:rPr>
          <w:rFonts w:ascii="Arial" w:hAnsi="Arial" w:cs="Arial"/>
        </w:rPr>
        <w:t>ndo</w:t>
      </w:r>
      <w:r w:rsidRPr="00657CCB">
        <w:rPr>
          <w:rFonts w:ascii="Arial" w:hAnsi="Arial" w:cs="Arial"/>
        </w:rPr>
        <w:t xml:space="preserve"> la sua positiva crescita anche </w:t>
      </w:r>
      <w:r w:rsidR="005550B2" w:rsidRPr="00657CCB">
        <w:rPr>
          <w:rFonts w:ascii="Arial" w:hAnsi="Arial" w:cs="Arial"/>
        </w:rPr>
        <w:t xml:space="preserve">nel mese di Ottobre con </w:t>
      </w:r>
      <w:r w:rsidR="005550B2" w:rsidRPr="00657CCB">
        <w:rPr>
          <w:rFonts w:ascii="Arial" w:hAnsi="Arial" w:cs="Arial"/>
          <w:shd w:val="clear" w:color="auto" w:fill="FFFFFF"/>
        </w:rPr>
        <w:t>1.</w:t>
      </w:r>
      <w:r w:rsidR="001A49AD">
        <w:rPr>
          <w:rFonts w:ascii="Arial" w:hAnsi="Arial" w:cs="Arial"/>
          <w:shd w:val="clear" w:color="auto" w:fill="FFFFFF"/>
        </w:rPr>
        <w:t>034 veicoli venduti</w:t>
      </w:r>
      <w:r w:rsidRPr="00657CCB">
        <w:rPr>
          <w:rFonts w:ascii="Arial" w:hAnsi="Arial" w:cs="Arial"/>
        </w:rPr>
        <w:t xml:space="preserve">, e dal costante andamento, nel primo semestre dell’anno, </w:t>
      </w:r>
      <w:r w:rsidRPr="00657CCB">
        <w:rPr>
          <w:rFonts w:ascii="Arial" w:hAnsi="Arial" w:cs="Arial"/>
          <w:shd w:val="clear" w:color="auto" w:fill="FFFFFF"/>
        </w:rPr>
        <w:t xml:space="preserve">delle nuove immatricolazioni </w:t>
      </w:r>
      <w:r w:rsidRPr="00657CCB">
        <w:rPr>
          <w:rFonts w:ascii="Arial" w:hAnsi="Arial" w:cs="Arial"/>
        </w:rPr>
        <w:t xml:space="preserve">di ciclomotori elettrici </w:t>
      </w:r>
      <w:r w:rsidR="001A49AD">
        <w:rPr>
          <w:rFonts w:ascii="Arial" w:hAnsi="Arial" w:cs="Arial"/>
          <w:shd w:val="clear" w:color="auto" w:fill="FFFFFF"/>
        </w:rPr>
        <w:t xml:space="preserve">negli altri </w:t>
      </w:r>
      <w:r w:rsidR="001A49AD">
        <w:rPr>
          <w:rStyle w:val="Enfasigrassetto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principali 4 mercati europei </w:t>
      </w:r>
      <w:r w:rsidR="00D913CF" w:rsidRPr="00657CCB">
        <w:rPr>
          <w:rFonts w:ascii="Arial" w:hAnsi="Arial" w:cs="Arial"/>
        </w:rPr>
        <w:t>–</w:t>
      </w:r>
      <w:r w:rsidR="001A49AD">
        <w:rPr>
          <w:rFonts w:ascii="Arial" w:hAnsi="Arial" w:cs="Arial"/>
          <w:shd w:val="clear" w:color="auto" w:fill="FFFFFF"/>
        </w:rPr>
        <w:t>Francia, Germania</w:t>
      </w:r>
      <w:r w:rsidR="00657CCB">
        <w:rPr>
          <w:rFonts w:ascii="Arial" w:hAnsi="Arial" w:cs="Arial"/>
          <w:shd w:val="clear" w:color="auto" w:fill="FFFFFF"/>
        </w:rPr>
        <w:t xml:space="preserve">, </w:t>
      </w:r>
      <w:r w:rsidRPr="00657CCB">
        <w:rPr>
          <w:rFonts w:ascii="Arial" w:hAnsi="Arial" w:cs="Arial"/>
          <w:shd w:val="clear" w:color="auto" w:fill="FFFFFF"/>
        </w:rPr>
        <w:t>Spagna e Regno Unito</w:t>
      </w:r>
      <w:r w:rsidR="001A49AD" w:rsidRPr="00657CCB">
        <w:rPr>
          <w:rFonts w:ascii="Arial" w:hAnsi="Arial" w:cs="Arial"/>
        </w:rPr>
        <w:t>–</w:t>
      </w:r>
      <w:bookmarkStart w:id="0" w:name="_GoBack"/>
      <w:bookmarkEnd w:id="0"/>
      <w:r w:rsidR="00657CCB" w:rsidRPr="00657CCB">
        <w:rPr>
          <w:rFonts w:ascii="Arial" w:hAnsi="Arial" w:cs="Arial"/>
        </w:rPr>
        <w:t>,</w:t>
      </w:r>
      <w:r w:rsidRPr="00657CCB">
        <w:rPr>
          <w:rFonts w:ascii="Arial" w:hAnsi="Arial" w:cs="Arial"/>
          <w:shd w:val="clear" w:color="auto" w:fill="FFFFFF"/>
        </w:rPr>
        <w:t xml:space="preserve"> </w:t>
      </w:r>
      <w:r w:rsidRPr="00657CCB">
        <w:rPr>
          <w:rFonts w:ascii="Arial" w:hAnsi="Arial" w:cs="Arial"/>
        </w:rPr>
        <w:t xml:space="preserve">siamo pronti a entrare da inizio 2022 in Spagna e dal secondo trimestre del nuovo anno in Francia, Germania, Olanda e Belgio», precisa Diego </w:t>
      </w:r>
      <w:proofErr w:type="spellStart"/>
      <w:r w:rsidRPr="00657CCB">
        <w:rPr>
          <w:rFonts w:ascii="Arial" w:hAnsi="Arial" w:cs="Arial"/>
        </w:rPr>
        <w:t>Gajani</w:t>
      </w:r>
      <w:proofErr w:type="spellEnd"/>
      <w:r w:rsidRPr="00657CCB">
        <w:rPr>
          <w:rFonts w:ascii="Arial" w:hAnsi="Arial" w:cs="Arial"/>
        </w:rPr>
        <w:t xml:space="preserve"> –CEO WOW–.</w:t>
      </w:r>
    </w:p>
    <w:p w:rsidR="00310870" w:rsidRPr="00DE1499" w:rsidRDefault="00310870" w:rsidP="00C435AA">
      <w:pPr>
        <w:spacing w:after="0" w:line="360" w:lineRule="auto"/>
        <w:jc w:val="both"/>
        <w:rPr>
          <w:rFonts w:ascii="Arial" w:hAnsi="Arial" w:cs="Arial"/>
        </w:rPr>
      </w:pPr>
    </w:p>
    <w:p w:rsidR="00995FD1" w:rsidRPr="00DE1499" w:rsidRDefault="00C435AA" w:rsidP="00995FD1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Lo spazio WOW </w:t>
      </w:r>
      <w:r w:rsidR="00811629" w:rsidRPr="00DE1499">
        <w:rPr>
          <w:rFonts w:ascii="Arial" w:hAnsi="Arial" w:cs="Arial"/>
        </w:rPr>
        <w:t xml:space="preserve">in EICMA </w:t>
      </w:r>
      <w:r w:rsidRPr="00DE1499">
        <w:rPr>
          <w:rFonts w:ascii="Arial" w:hAnsi="Arial" w:cs="Arial"/>
        </w:rPr>
        <w:t xml:space="preserve">rifletterà perfettamente la nostra filosofia in cui mobilità </w:t>
      </w:r>
      <w:r w:rsidRPr="00DE1499">
        <w:rPr>
          <w:rFonts w:ascii="Arial" w:hAnsi="Arial" w:cs="Arial"/>
          <w:i/>
        </w:rPr>
        <w:t>green</w:t>
      </w:r>
      <w:r w:rsidRPr="00DE1499">
        <w:rPr>
          <w:rFonts w:ascii="Arial" w:hAnsi="Arial" w:cs="Arial"/>
        </w:rPr>
        <w:t xml:space="preserve"> è anche sinonimo di </w:t>
      </w:r>
      <w:r w:rsidR="00995FD1" w:rsidRPr="00DE1499">
        <w:rPr>
          <w:rFonts w:ascii="Arial" w:hAnsi="Arial" w:cs="Arial"/>
        </w:rPr>
        <w:t>autonomia e prestazioni,</w:t>
      </w:r>
      <w:r w:rsidR="00C742C2">
        <w:rPr>
          <w:rFonts w:ascii="Arial" w:hAnsi="Arial" w:cs="Arial"/>
        </w:rPr>
        <w:t xml:space="preserve"> design moderno </w:t>
      </w:r>
      <w:r w:rsidR="007F7FD0" w:rsidRPr="00DE1499">
        <w:rPr>
          <w:rFonts w:ascii="Arial" w:hAnsi="Arial" w:cs="Arial"/>
        </w:rPr>
        <w:t xml:space="preserve">e originale, </w:t>
      </w:r>
      <w:r w:rsidR="00995FD1" w:rsidRPr="00DE1499">
        <w:rPr>
          <w:rFonts w:ascii="Arial" w:hAnsi="Arial" w:cs="Arial"/>
        </w:rPr>
        <w:t xml:space="preserve">in grado di competere con i migliori scooter a benzina in termini di performance generali, comodità di utilizzo </w:t>
      </w:r>
      <w:r w:rsidR="007F7FD0" w:rsidRPr="00DE1499">
        <w:rPr>
          <w:rFonts w:ascii="Arial" w:hAnsi="Arial" w:cs="Arial"/>
        </w:rPr>
        <w:t>e prezzo</w:t>
      </w:r>
      <w:r w:rsidR="00995FD1" w:rsidRPr="00DE1499">
        <w:rPr>
          <w:rFonts w:ascii="Arial" w:hAnsi="Arial" w:cs="Arial"/>
        </w:rPr>
        <w:t>.</w:t>
      </w:r>
    </w:p>
    <w:p w:rsidR="009D0A27" w:rsidRPr="00DE1499" w:rsidRDefault="009D0A27" w:rsidP="003E0FE9">
      <w:pPr>
        <w:spacing w:after="0" w:line="360" w:lineRule="auto"/>
        <w:jc w:val="both"/>
        <w:rPr>
          <w:rFonts w:ascii="Arial" w:hAnsi="Arial" w:cs="Arial"/>
          <w:iCs/>
        </w:rPr>
      </w:pPr>
    </w:p>
    <w:p w:rsidR="009D0A27" w:rsidRPr="00DE1499" w:rsidRDefault="009D0A27" w:rsidP="00DE1499">
      <w:pPr>
        <w:spacing w:after="0" w:line="360" w:lineRule="auto"/>
        <w:jc w:val="both"/>
        <w:rPr>
          <w:rFonts w:ascii="Arial" w:hAnsi="Arial" w:cs="Arial"/>
          <w:iCs/>
        </w:rPr>
      </w:pPr>
    </w:p>
    <w:p w:rsidR="00CB17A4" w:rsidRPr="00DE1499" w:rsidRDefault="00CB17A4" w:rsidP="00DE149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DE1499">
        <w:rPr>
          <w:rFonts w:ascii="Arial" w:hAnsi="Arial" w:cs="Arial"/>
          <w:b/>
          <w:u w:val="single"/>
        </w:rPr>
        <w:t>Hashtag</w:t>
      </w:r>
      <w:proofErr w:type="spellEnd"/>
      <w:r w:rsidRPr="00DE1499">
        <w:rPr>
          <w:rFonts w:ascii="Arial" w:hAnsi="Arial" w:cs="Arial"/>
          <w:b/>
          <w:u w:val="single"/>
        </w:rPr>
        <w:t xml:space="preserve"> e link social ufficiali</w:t>
      </w: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E149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C11CB5" wp14:editId="2F774823">
            <wp:extent cx="466725" cy="466725"/>
            <wp:effectExtent l="0" t="0" r="9525" b="9525"/>
            <wp:docPr id="7" name="Immagine 7" descr="C:\Users\Ernest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nesto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112C72" w:rsidRPr="00DE1499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https://www.facebook.com/wowescooter</w:t>
        </w:r>
      </w:hyperlink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E1499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0E17455A" wp14:editId="2DCC50FB">
            <wp:extent cx="509422" cy="409575"/>
            <wp:effectExtent l="0" t="0" r="5080" b="0"/>
            <wp:docPr id="8" name="Immagine 8" descr="C:\Users\Ernesto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nesto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="00112C72" w:rsidRPr="00DE1499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https://www.instagram.com/wowescooter/</w:t>
        </w:r>
      </w:hyperlink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DE1499">
        <w:rPr>
          <w:rFonts w:ascii="Arial" w:hAnsi="Arial" w:cs="Arial"/>
          <w:bCs/>
          <w:noProof/>
          <w:color w:val="222222"/>
          <w:sz w:val="22"/>
          <w:szCs w:val="22"/>
        </w:rPr>
        <w:drawing>
          <wp:inline distT="0" distB="0" distL="0" distR="0" wp14:anchorId="124B8B5F" wp14:editId="772E7B59">
            <wp:extent cx="390525" cy="390525"/>
            <wp:effectExtent l="0" t="0" r="9525" b="9525"/>
            <wp:docPr id="9" name="Immagine 9" descr="C:\Users\Ernesto\Desktop\Come-creare-un-logo-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nesto\Desktop\Come-creare-un-logo-Linked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EE4" w:rsidRPr="00DE1499">
        <w:rPr>
          <w:rStyle w:val="Collegamentoipertestuale"/>
          <w:rFonts w:ascii="Arial" w:hAnsi="Arial" w:cs="Arial"/>
          <w:color w:val="auto"/>
          <w:sz w:val="22"/>
          <w:szCs w:val="22"/>
          <w:lang w:val="en-US"/>
        </w:rPr>
        <w:t>https://www.linkedin.com/company/wowescooter/about/</w:t>
      </w: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149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D3EFC3E" wp14:editId="045FBA8F">
            <wp:extent cx="504825" cy="504825"/>
            <wp:effectExtent l="0" t="0" r="9525" b="9525"/>
            <wp:docPr id="11" name="Immagine 11" descr="C:\Users\Ernesto\Desktop\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nesto\Desktop\ta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9C0" w:rsidRPr="00DE1499">
        <w:rPr>
          <w:rFonts w:ascii="Arial" w:hAnsi="Arial" w:cs="Arial"/>
          <w:bCs/>
          <w:sz w:val="22"/>
          <w:szCs w:val="22"/>
          <w:shd w:val="clear" w:color="auto" w:fill="FFFFFF"/>
        </w:rPr>
        <w:t>@wowescooter</w:t>
      </w:r>
    </w:p>
    <w:p w:rsidR="00B4696B" w:rsidRPr="00DE1499" w:rsidRDefault="00B4696B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CB17A4" w:rsidRPr="00DE1499" w:rsidRDefault="00112C72" w:rsidP="00DE1499">
      <w:pPr>
        <w:spacing w:after="0" w:line="360" w:lineRule="auto"/>
        <w:jc w:val="both"/>
        <w:rPr>
          <w:rFonts w:ascii="Arial" w:hAnsi="Arial" w:cs="Arial"/>
          <w:bCs/>
        </w:rPr>
      </w:pPr>
      <w:r w:rsidRPr="00DE1499">
        <w:rPr>
          <w:rFonts w:ascii="Arial" w:hAnsi="Arial" w:cs="Arial"/>
          <w:color w:val="222222"/>
          <w:shd w:val="clear" w:color="auto" w:fill="FFFFFF"/>
        </w:rPr>
        <w:t>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wowescooter</w:t>
      </w:r>
      <w:proofErr w:type="spellEnd"/>
      <w:r w:rsidRPr="00DE1499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wowamazingelectric</w:t>
      </w:r>
      <w:proofErr w:type="spellEnd"/>
      <w:r w:rsidRPr="00DE1499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amazingelectric</w:t>
      </w:r>
      <w:proofErr w:type="spellEnd"/>
    </w:p>
    <w:p w:rsidR="00881696" w:rsidRDefault="00881696" w:rsidP="00DE1499">
      <w:pPr>
        <w:spacing w:after="0" w:line="360" w:lineRule="auto"/>
        <w:jc w:val="both"/>
        <w:rPr>
          <w:rFonts w:ascii="Arial" w:hAnsi="Arial" w:cs="Arial"/>
          <w:bCs/>
        </w:rPr>
      </w:pPr>
    </w:p>
    <w:p w:rsidR="00447081" w:rsidRDefault="00447081" w:rsidP="00DE1499">
      <w:pPr>
        <w:spacing w:after="0" w:line="360" w:lineRule="auto"/>
        <w:jc w:val="both"/>
        <w:rPr>
          <w:rFonts w:ascii="Arial" w:hAnsi="Arial" w:cs="Arial"/>
          <w:bCs/>
        </w:rPr>
      </w:pP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</w:t>
      </w:r>
      <w:r w:rsidR="00031CFF">
        <w:rPr>
          <w:rFonts w:ascii="Arial" w:hAnsi="Arial" w:cs="Arial"/>
          <w:b/>
          <w:sz w:val="18"/>
          <w:szCs w:val="18"/>
        </w:rPr>
        <w:t>WO</w:t>
      </w:r>
      <w:r w:rsidR="0064189D">
        <w:rPr>
          <w:rFonts w:ascii="Arial" w:hAnsi="Arial" w:cs="Arial"/>
          <w:b/>
          <w:sz w:val="18"/>
          <w:szCs w:val="18"/>
        </w:rPr>
        <w:t>W</w:t>
      </w:r>
      <w:r w:rsidRPr="00B247EA">
        <w:rPr>
          <w:rFonts w:ascii="Arial" w:hAnsi="Arial" w:cs="Arial"/>
          <w:b/>
          <w:sz w:val="18"/>
          <w:szCs w:val="18"/>
        </w:rPr>
        <w:tab/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CB17A4" w:rsidRDefault="009633E8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hyperlink r:id="rId14" w:history="1">
        <w:r w:rsidR="00585EE4" w:rsidRPr="007E3C56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CB17A4" w:rsidSect="007D56B7">
      <w:headerReference w:type="default" r:id="rId15"/>
      <w:footerReference w:type="default" r:id="rId16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E8" w:rsidRDefault="009633E8" w:rsidP="002A269C">
      <w:pPr>
        <w:spacing w:after="0" w:line="240" w:lineRule="auto"/>
      </w:pPr>
      <w:r>
        <w:separator/>
      </w:r>
    </w:p>
  </w:endnote>
  <w:endnote w:type="continuationSeparator" w:id="0">
    <w:p w:rsidR="009633E8" w:rsidRDefault="009633E8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E8" w:rsidRDefault="009633E8" w:rsidP="002A269C">
      <w:pPr>
        <w:spacing w:after="0" w:line="240" w:lineRule="auto"/>
      </w:pPr>
      <w:r>
        <w:separator/>
      </w:r>
    </w:p>
  </w:footnote>
  <w:footnote w:type="continuationSeparator" w:id="0">
    <w:p w:rsidR="009633E8" w:rsidRDefault="009633E8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6064A"/>
    <w:rsid w:val="00064B72"/>
    <w:rsid w:val="00072FE4"/>
    <w:rsid w:val="000748E7"/>
    <w:rsid w:val="00080B14"/>
    <w:rsid w:val="00084F70"/>
    <w:rsid w:val="00086554"/>
    <w:rsid w:val="000A1548"/>
    <w:rsid w:val="000A4918"/>
    <w:rsid w:val="000A514D"/>
    <w:rsid w:val="000A6043"/>
    <w:rsid w:val="000B3169"/>
    <w:rsid w:val="000C12C4"/>
    <w:rsid w:val="000D3FF8"/>
    <w:rsid w:val="000D45BE"/>
    <w:rsid w:val="000D5725"/>
    <w:rsid w:val="000E5ADE"/>
    <w:rsid w:val="000F2351"/>
    <w:rsid w:val="000F39DD"/>
    <w:rsid w:val="000F5515"/>
    <w:rsid w:val="00105538"/>
    <w:rsid w:val="00105CC7"/>
    <w:rsid w:val="00107482"/>
    <w:rsid w:val="001101CA"/>
    <w:rsid w:val="00112C72"/>
    <w:rsid w:val="00115064"/>
    <w:rsid w:val="001156ED"/>
    <w:rsid w:val="00122E84"/>
    <w:rsid w:val="00133804"/>
    <w:rsid w:val="00134A71"/>
    <w:rsid w:val="00136689"/>
    <w:rsid w:val="00141237"/>
    <w:rsid w:val="001415E7"/>
    <w:rsid w:val="0014397D"/>
    <w:rsid w:val="00147A3B"/>
    <w:rsid w:val="00157657"/>
    <w:rsid w:val="0017619E"/>
    <w:rsid w:val="00183797"/>
    <w:rsid w:val="0019034D"/>
    <w:rsid w:val="001A31D7"/>
    <w:rsid w:val="001A49AD"/>
    <w:rsid w:val="001B288E"/>
    <w:rsid w:val="001B47C3"/>
    <w:rsid w:val="001C3D4B"/>
    <w:rsid w:val="001C4AAF"/>
    <w:rsid w:val="001D0D16"/>
    <w:rsid w:val="001E0D8C"/>
    <w:rsid w:val="001E2C87"/>
    <w:rsid w:val="001F3F0C"/>
    <w:rsid w:val="001F7686"/>
    <w:rsid w:val="0020292B"/>
    <w:rsid w:val="002054C3"/>
    <w:rsid w:val="00210087"/>
    <w:rsid w:val="002107C3"/>
    <w:rsid w:val="00213999"/>
    <w:rsid w:val="0021431B"/>
    <w:rsid w:val="00223865"/>
    <w:rsid w:val="00230420"/>
    <w:rsid w:val="00235CD3"/>
    <w:rsid w:val="00242B5F"/>
    <w:rsid w:val="0025322A"/>
    <w:rsid w:val="002552B1"/>
    <w:rsid w:val="002579E8"/>
    <w:rsid w:val="00267203"/>
    <w:rsid w:val="00270B37"/>
    <w:rsid w:val="002808CF"/>
    <w:rsid w:val="00280E2B"/>
    <w:rsid w:val="002868E4"/>
    <w:rsid w:val="00291135"/>
    <w:rsid w:val="002968D6"/>
    <w:rsid w:val="002A269C"/>
    <w:rsid w:val="002A76D6"/>
    <w:rsid w:val="002B1191"/>
    <w:rsid w:val="002B6804"/>
    <w:rsid w:val="002C11EF"/>
    <w:rsid w:val="002C22C3"/>
    <w:rsid w:val="002C60BA"/>
    <w:rsid w:val="002C6DCA"/>
    <w:rsid w:val="002C6EA3"/>
    <w:rsid w:val="002C7983"/>
    <w:rsid w:val="002D030A"/>
    <w:rsid w:val="002D2AE7"/>
    <w:rsid w:val="002D3B52"/>
    <w:rsid w:val="002D7D33"/>
    <w:rsid w:val="002E416A"/>
    <w:rsid w:val="00302285"/>
    <w:rsid w:val="00310870"/>
    <w:rsid w:val="003115E9"/>
    <w:rsid w:val="00320244"/>
    <w:rsid w:val="00326155"/>
    <w:rsid w:val="003379E7"/>
    <w:rsid w:val="00344BA1"/>
    <w:rsid w:val="003455A2"/>
    <w:rsid w:val="00351BFD"/>
    <w:rsid w:val="00352F6F"/>
    <w:rsid w:val="003624AF"/>
    <w:rsid w:val="00366DF7"/>
    <w:rsid w:val="00370998"/>
    <w:rsid w:val="00385B8B"/>
    <w:rsid w:val="003945F2"/>
    <w:rsid w:val="00395492"/>
    <w:rsid w:val="003A7313"/>
    <w:rsid w:val="003C1FC2"/>
    <w:rsid w:val="003C54D8"/>
    <w:rsid w:val="003C67BA"/>
    <w:rsid w:val="003E078A"/>
    <w:rsid w:val="003E0FE9"/>
    <w:rsid w:val="003F44E0"/>
    <w:rsid w:val="004141D6"/>
    <w:rsid w:val="00415D4B"/>
    <w:rsid w:val="00420953"/>
    <w:rsid w:val="00443EE3"/>
    <w:rsid w:val="0044599F"/>
    <w:rsid w:val="00447081"/>
    <w:rsid w:val="00452ECC"/>
    <w:rsid w:val="0045345C"/>
    <w:rsid w:val="00455939"/>
    <w:rsid w:val="00463515"/>
    <w:rsid w:val="004869B4"/>
    <w:rsid w:val="00493B7B"/>
    <w:rsid w:val="004A2ED3"/>
    <w:rsid w:val="004A58DC"/>
    <w:rsid w:val="004B27F4"/>
    <w:rsid w:val="004B58FF"/>
    <w:rsid w:val="004C40AA"/>
    <w:rsid w:val="004D4297"/>
    <w:rsid w:val="004D7F60"/>
    <w:rsid w:val="004E27E1"/>
    <w:rsid w:val="00501C77"/>
    <w:rsid w:val="00502B0C"/>
    <w:rsid w:val="00502F00"/>
    <w:rsid w:val="00510225"/>
    <w:rsid w:val="00512D54"/>
    <w:rsid w:val="00515474"/>
    <w:rsid w:val="00520879"/>
    <w:rsid w:val="0052166E"/>
    <w:rsid w:val="00527639"/>
    <w:rsid w:val="00531189"/>
    <w:rsid w:val="00534F1C"/>
    <w:rsid w:val="00534F78"/>
    <w:rsid w:val="005544EE"/>
    <w:rsid w:val="005550B2"/>
    <w:rsid w:val="005603DE"/>
    <w:rsid w:val="00563386"/>
    <w:rsid w:val="005667B0"/>
    <w:rsid w:val="00571519"/>
    <w:rsid w:val="00576EA3"/>
    <w:rsid w:val="00584AA5"/>
    <w:rsid w:val="00585EE4"/>
    <w:rsid w:val="00585F6B"/>
    <w:rsid w:val="00595328"/>
    <w:rsid w:val="00595D6F"/>
    <w:rsid w:val="005A25C5"/>
    <w:rsid w:val="005A4D63"/>
    <w:rsid w:val="005B2DB9"/>
    <w:rsid w:val="005B624E"/>
    <w:rsid w:val="005C05E3"/>
    <w:rsid w:val="005C5A62"/>
    <w:rsid w:val="005E1FB3"/>
    <w:rsid w:val="005F73CB"/>
    <w:rsid w:val="00604CEA"/>
    <w:rsid w:val="00605BCB"/>
    <w:rsid w:val="00611A1E"/>
    <w:rsid w:val="00621AAA"/>
    <w:rsid w:val="00623F7A"/>
    <w:rsid w:val="0063599C"/>
    <w:rsid w:val="006378B6"/>
    <w:rsid w:val="0064189D"/>
    <w:rsid w:val="006517BB"/>
    <w:rsid w:val="00656FC6"/>
    <w:rsid w:val="00657323"/>
    <w:rsid w:val="00657CCB"/>
    <w:rsid w:val="00665E0B"/>
    <w:rsid w:val="00671F01"/>
    <w:rsid w:val="00680C18"/>
    <w:rsid w:val="0069079A"/>
    <w:rsid w:val="006935D6"/>
    <w:rsid w:val="006A54DA"/>
    <w:rsid w:val="006B665B"/>
    <w:rsid w:val="006C31D0"/>
    <w:rsid w:val="006C3E2B"/>
    <w:rsid w:val="006D5F0C"/>
    <w:rsid w:val="006D6266"/>
    <w:rsid w:val="006D70CF"/>
    <w:rsid w:val="006D7923"/>
    <w:rsid w:val="006E0547"/>
    <w:rsid w:val="006E10B0"/>
    <w:rsid w:val="006E2580"/>
    <w:rsid w:val="006E6A6D"/>
    <w:rsid w:val="006F28ED"/>
    <w:rsid w:val="006F2A24"/>
    <w:rsid w:val="006F3493"/>
    <w:rsid w:val="006F3506"/>
    <w:rsid w:val="006F3A81"/>
    <w:rsid w:val="006F45DD"/>
    <w:rsid w:val="00702E06"/>
    <w:rsid w:val="007070B6"/>
    <w:rsid w:val="00713416"/>
    <w:rsid w:val="007142AD"/>
    <w:rsid w:val="0071733E"/>
    <w:rsid w:val="0071748C"/>
    <w:rsid w:val="00720C80"/>
    <w:rsid w:val="00724DB0"/>
    <w:rsid w:val="007273BC"/>
    <w:rsid w:val="007359E4"/>
    <w:rsid w:val="00736CB6"/>
    <w:rsid w:val="00743268"/>
    <w:rsid w:val="00743ABE"/>
    <w:rsid w:val="007451F6"/>
    <w:rsid w:val="00751368"/>
    <w:rsid w:val="00752D78"/>
    <w:rsid w:val="00761AB7"/>
    <w:rsid w:val="00763785"/>
    <w:rsid w:val="007722ED"/>
    <w:rsid w:val="00780C49"/>
    <w:rsid w:val="00785D64"/>
    <w:rsid w:val="007968DE"/>
    <w:rsid w:val="007B2C23"/>
    <w:rsid w:val="007B6CE0"/>
    <w:rsid w:val="007C4C0A"/>
    <w:rsid w:val="007D1372"/>
    <w:rsid w:val="007D56B7"/>
    <w:rsid w:val="007D617C"/>
    <w:rsid w:val="007D70E0"/>
    <w:rsid w:val="007E43DE"/>
    <w:rsid w:val="007E4E3D"/>
    <w:rsid w:val="007E76CE"/>
    <w:rsid w:val="007E7F3D"/>
    <w:rsid w:val="007F193A"/>
    <w:rsid w:val="007F7FD0"/>
    <w:rsid w:val="008030D5"/>
    <w:rsid w:val="00803FFD"/>
    <w:rsid w:val="00804F5C"/>
    <w:rsid w:val="00811629"/>
    <w:rsid w:val="00813645"/>
    <w:rsid w:val="00825247"/>
    <w:rsid w:val="00835219"/>
    <w:rsid w:val="00836E7D"/>
    <w:rsid w:val="00845777"/>
    <w:rsid w:val="0085635B"/>
    <w:rsid w:val="00856746"/>
    <w:rsid w:val="00856A21"/>
    <w:rsid w:val="0086620C"/>
    <w:rsid w:val="00873843"/>
    <w:rsid w:val="00875861"/>
    <w:rsid w:val="008765A3"/>
    <w:rsid w:val="00881696"/>
    <w:rsid w:val="00886399"/>
    <w:rsid w:val="0089359B"/>
    <w:rsid w:val="00893758"/>
    <w:rsid w:val="00895F6B"/>
    <w:rsid w:val="008969DA"/>
    <w:rsid w:val="00897898"/>
    <w:rsid w:val="008A0C0B"/>
    <w:rsid w:val="008A134E"/>
    <w:rsid w:val="008A35FA"/>
    <w:rsid w:val="008C46AD"/>
    <w:rsid w:val="008D3A39"/>
    <w:rsid w:val="008D5D78"/>
    <w:rsid w:val="008E0CE4"/>
    <w:rsid w:val="008E44AF"/>
    <w:rsid w:val="008E7C6F"/>
    <w:rsid w:val="008F53E2"/>
    <w:rsid w:val="00915905"/>
    <w:rsid w:val="009247A3"/>
    <w:rsid w:val="00932D0C"/>
    <w:rsid w:val="00937EBE"/>
    <w:rsid w:val="009451B0"/>
    <w:rsid w:val="00960909"/>
    <w:rsid w:val="009633E8"/>
    <w:rsid w:val="00964E0B"/>
    <w:rsid w:val="00965A6B"/>
    <w:rsid w:val="00966D3C"/>
    <w:rsid w:val="00985AE6"/>
    <w:rsid w:val="00993752"/>
    <w:rsid w:val="00994F3B"/>
    <w:rsid w:val="0099502B"/>
    <w:rsid w:val="00995FD1"/>
    <w:rsid w:val="009A1BFF"/>
    <w:rsid w:val="009A3CF7"/>
    <w:rsid w:val="009C484D"/>
    <w:rsid w:val="009D0A27"/>
    <w:rsid w:val="009D7045"/>
    <w:rsid w:val="009E1EEC"/>
    <w:rsid w:val="009E26B9"/>
    <w:rsid w:val="009E64BD"/>
    <w:rsid w:val="009E6E7A"/>
    <w:rsid w:val="00A04289"/>
    <w:rsid w:val="00A16D1F"/>
    <w:rsid w:val="00A17820"/>
    <w:rsid w:val="00A234CC"/>
    <w:rsid w:val="00A334EC"/>
    <w:rsid w:val="00A42983"/>
    <w:rsid w:val="00A53BC8"/>
    <w:rsid w:val="00A5625B"/>
    <w:rsid w:val="00A708D7"/>
    <w:rsid w:val="00AA07F3"/>
    <w:rsid w:val="00AA35A5"/>
    <w:rsid w:val="00AA5BBD"/>
    <w:rsid w:val="00AB56B2"/>
    <w:rsid w:val="00AB5ACE"/>
    <w:rsid w:val="00AB78AF"/>
    <w:rsid w:val="00AC225B"/>
    <w:rsid w:val="00AC3AFA"/>
    <w:rsid w:val="00AF052B"/>
    <w:rsid w:val="00AF32E6"/>
    <w:rsid w:val="00B05C51"/>
    <w:rsid w:val="00B07F0D"/>
    <w:rsid w:val="00B07FD0"/>
    <w:rsid w:val="00B247EA"/>
    <w:rsid w:val="00B2599E"/>
    <w:rsid w:val="00B2622A"/>
    <w:rsid w:val="00B35687"/>
    <w:rsid w:val="00B377BE"/>
    <w:rsid w:val="00B406A1"/>
    <w:rsid w:val="00B4087D"/>
    <w:rsid w:val="00B40D61"/>
    <w:rsid w:val="00B42FE4"/>
    <w:rsid w:val="00B468EC"/>
    <w:rsid w:val="00B4696B"/>
    <w:rsid w:val="00B46DCF"/>
    <w:rsid w:val="00B471EF"/>
    <w:rsid w:val="00B50DA2"/>
    <w:rsid w:val="00B54DF0"/>
    <w:rsid w:val="00B60124"/>
    <w:rsid w:val="00B645C3"/>
    <w:rsid w:val="00B767F9"/>
    <w:rsid w:val="00B814A9"/>
    <w:rsid w:val="00B849AE"/>
    <w:rsid w:val="00B8501A"/>
    <w:rsid w:val="00B93A64"/>
    <w:rsid w:val="00BB3651"/>
    <w:rsid w:val="00BB3E99"/>
    <w:rsid w:val="00BB69AE"/>
    <w:rsid w:val="00BE1515"/>
    <w:rsid w:val="00BE1DB4"/>
    <w:rsid w:val="00BE4EF2"/>
    <w:rsid w:val="00BE5AAD"/>
    <w:rsid w:val="00BF4ED7"/>
    <w:rsid w:val="00C0742A"/>
    <w:rsid w:val="00C07BBE"/>
    <w:rsid w:val="00C12579"/>
    <w:rsid w:val="00C132AD"/>
    <w:rsid w:val="00C17DAF"/>
    <w:rsid w:val="00C20A75"/>
    <w:rsid w:val="00C4060D"/>
    <w:rsid w:val="00C41F7C"/>
    <w:rsid w:val="00C432ED"/>
    <w:rsid w:val="00C435AA"/>
    <w:rsid w:val="00C45251"/>
    <w:rsid w:val="00C55D42"/>
    <w:rsid w:val="00C67D3C"/>
    <w:rsid w:val="00C742C2"/>
    <w:rsid w:val="00C77B2E"/>
    <w:rsid w:val="00C8439A"/>
    <w:rsid w:val="00C84921"/>
    <w:rsid w:val="00C93EBC"/>
    <w:rsid w:val="00CB10DF"/>
    <w:rsid w:val="00CB17A4"/>
    <w:rsid w:val="00CB4F2B"/>
    <w:rsid w:val="00CE1B64"/>
    <w:rsid w:val="00CF607D"/>
    <w:rsid w:val="00D003BF"/>
    <w:rsid w:val="00D04D65"/>
    <w:rsid w:val="00D066F2"/>
    <w:rsid w:val="00D218EC"/>
    <w:rsid w:val="00D33B20"/>
    <w:rsid w:val="00D36AB5"/>
    <w:rsid w:val="00D40272"/>
    <w:rsid w:val="00D42185"/>
    <w:rsid w:val="00D45388"/>
    <w:rsid w:val="00D47E9F"/>
    <w:rsid w:val="00D52264"/>
    <w:rsid w:val="00D5597F"/>
    <w:rsid w:val="00D80020"/>
    <w:rsid w:val="00D8213A"/>
    <w:rsid w:val="00D913CF"/>
    <w:rsid w:val="00DA31C7"/>
    <w:rsid w:val="00DA5EC7"/>
    <w:rsid w:val="00DB6011"/>
    <w:rsid w:val="00DC2254"/>
    <w:rsid w:val="00DC33F7"/>
    <w:rsid w:val="00DC755C"/>
    <w:rsid w:val="00DD6B89"/>
    <w:rsid w:val="00DD7025"/>
    <w:rsid w:val="00DE1499"/>
    <w:rsid w:val="00DE3664"/>
    <w:rsid w:val="00DE43DD"/>
    <w:rsid w:val="00DE583E"/>
    <w:rsid w:val="00E00609"/>
    <w:rsid w:val="00E03314"/>
    <w:rsid w:val="00E052C9"/>
    <w:rsid w:val="00E0688F"/>
    <w:rsid w:val="00E5075F"/>
    <w:rsid w:val="00E52924"/>
    <w:rsid w:val="00E56C44"/>
    <w:rsid w:val="00E62205"/>
    <w:rsid w:val="00E71267"/>
    <w:rsid w:val="00E74E1E"/>
    <w:rsid w:val="00E7513D"/>
    <w:rsid w:val="00E879FD"/>
    <w:rsid w:val="00E92CF5"/>
    <w:rsid w:val="00EA0F59"/>
    <w:rsid w:val="00EA6E59"/>
    <w:rsid w:val="00EC2C05"/>
    <w:rsid w:val="00EC442E"/>
    <w:rsid w:val="00EC4841"/>
    <w:rsid w:val="00EC5D58"/>
    <w:rsid w:val="00EC793D"/>
    <w:rsid w:val="00ED0914"/>
    <w:rsid w:val="00EE190A"/>
    <w:rsid w:val="00EE4191"/>
    <w:rsid w:val="00EE5228"/>
    <w:rsid w:val="00EE66DF"/>
    <w:rsid w:val="00EF3141"/>
    <w:rsid w:val="00EF504C"/>
    <w:rsid w:val="00EF5650"/>
    <w:rsid w:val="00F0077D"/>
    <w:rsid w:val="00F05019"/>
    <w:rsid w:val="00F16B0C"/>
    <w:rsid w:val="00F22F4F"/>
    <w:rsid w:val="00F23358"/>
    <w:rsid w:val="00F25E6C"/>
    <w:rsid w:val="00F2740A"/>
    <w:rsid w:val="00F337F0"/>
    <w:rsid w:val="00F4310C"/>
    <w:rsid w:val="00F45FD8"/>
    <w:rsid w:val="00F47C64"/>
    <w:rsid w:val="00F509FF"/>
    <w:rsid w:val="00F53431"/>
    <w:rsid w:val="00F5635A"/>
    <w:rsid w:val="00F57AEB"/>
    <w:rsid w:val="00F61A58"/>
    <w:rsid w:val="00F77724"/>
    <w:rsid w:val="00F8060C"/>
    <w:rsid w:val="00F94D4F"/>
    <w:rsid w:val="00FA0645"/>
    <w:rsid w:val="00FA2E1A"/>
    <w:rsid w:val="00FA60F6"/>
    <w:rsid w:val="00FB4950"/>
    <w:rsid w:val="00FD24B9"/>
    <w:rsid w:val="00FE539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4A2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4A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wowescoo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wowescooter" TargetMode="External"/><Relationship Id="rId14" Type="http://schemas.openxmlformats.org/officeDocument/2006/relationships/hyperlink" Target="mailto:massimo.marellicopp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297</cp:revision>
  <cp:lastPrinted>2021-11-03T10:01:00Z</cp:lastPrinted>
  <dcterms:created xsi:type="dcterms:W3CDTF">2021-06-08T12:28:00Z</dcterms:created>
  <dcterms:modified xsi:type="dcterms:W3CDTF">2021-11-03T10:01:00Z</dcterms:modified>
</cp:coreProperties>
</file>